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979"/>
        <w:gridCol w:w="1393"/>
      </w:tblGrid>
      <w:tr w:rsidR="002C51F7" w:rsidRPr="00BF0C80" w:rsidTr="0039157A">
        <w:trPr>
          <w:trHeight w:val="1105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1F7" w:rsidRPr="00BF0C80" w:rsidRDefault="002C51F7" w:rsidP="0039157A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t-BR"/>
              </w:rPr>
            </w:pPr>
            <w:bookmarkStart w:id="0" w:name="_Hlk139971515"/>
            <w:r w:rsidRPr="00BF0C80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4D0917C8" wp14:editId="70E2250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-20955</wp:posOffset>
                  </wp:positionV>
                  <wp:extent cx="784860" cy="636270"/>
                  <wp:effectExtent l="0" t="0" r="0" b="0"/>
                  <wp:wrapNone/>
                  <wp:docPr id="99" name="Imagem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1F7" w:rsidRPr="00BF0C80" w:rsidRDefault="002C51F7" w:rsidP="0039157A">
            <w:pPr>
              <w:pStyle w:val="Ttul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80">
              <w:rPr>
                <w:rFonts w:asciiTheme="minorHAnsi" w:hAnsiTheme="minorHAnsi" w:cstheme="minorHAnsi"/>
                <w:sz w:val="22"/>
                <w:szCs w:val="22"/>
              </w:rPr>
              <w:t>ESTADO DE RONDÔNIA</w:t>
            </w:r>
          </w:p>
          <w:p w:rsidR="002C51F7" w:rsidRPr="00BF0C80" w:rsidRDefault="002C51F7" w:rsidP="0039157A">
            <w:pPr>
              <w:pStyle w:val="Ttulo"/>
              <w:rPr>
                <w:rFonts w:asciiTheme="minorHAnsi" w:hAnsiTheme="minorHAnsi" w:cstheme="minorHAnsi"/>
                <w:sz w:val="22"/>
                <w:szCs w:val="22"/>
              </w:rPr>
            </w:pPr>
            <w:r w:rsidRPr="00BF0C80">
              <w:rPr>
                <w:rFonts w:asciiTheme="minorHAnsi" w:hAnsiTheme="minorHAnsi" w:cstheme="minorHAnsi"/>
                <w:sz w:val="22"/>
                <w:szCs w:val="22"/>
              </w:rPr>
              <w:t>PREFEITURA</w:t>
            </w:r>
            <w:r w:rsidRPr="00BF0C8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MUNICIPAL</w:t>
            </w:r>
            <w:r w:rsidRPr="00BF0C80">
              <w:rPr>
                <w:rFonts w:asciiTheme="minorHAnsi" w:hAnsiTheme="minorHAnsi" w:cstheme="minorHAnsi"/>
                <w:sz w:val="22"/>
                <w:szCs w:val="22"/>
              </w:rPr>
              <w:t xml:space="preserve"> DE MONTE NEGRO</w:t>
            </w:r>
          </w:p>
          <w:p w:rsidR="002C51F7" w:rsidRPr="00BF0C80" w:rsidRDefault="002C51F7" w:rsidP="0039157A">
            <w:pPr>
              <w:pStyle w:val="Ttul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F0C8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CONSELHO MUNICIPAL DE 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COMÉRCIO E INDUSTRIA</w:t>
            </w:r>
            <w:r w:rsidRPr="00BF0C8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– C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OMIC</w:t>
            </w:r>
            <w:r w:rsidRPr="00BF0C8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1F7" w:rsidRPr="002C51F7" w:rsidRDefault="002C51F7" w:rsidP="002C51F7">
            <w:pPr>
              <w:tabs>
                <w:tab w:val="center" w:pos="633"/>
              </w:tabs>
              <w:rPr>
                <w:rFonts w:cstheme="minorHAnsi"/>
                <w:b/>
                <w:bCs/>
              </w:rPr>
            </w:pPr>
            <w:r w:rsidRPr="00364479">
              <w:rPr>
                <w:rFonts w:cstheme="minorHAnsi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3FA2AF7" wp14:editId="0F4F2AE3">
                  <wp:extent cx="742950" cy="742950"/>
                  <wp:effectExtent l="0" t="0" r="0" b="0"/>
                  <wp:docPr id="17634917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C51F7" w:rsidRDefault="002C51F7"/>
    <w:p w:rsidR="00C61A14" w:rsidRPr="00BF0C80" w:rsidRDefault="00C61A14" w:rsidP="00C61A14">
      <w:pPr>
        <w:pStyle w:val="Ttulo"/>
        <w:rPr>
          <w:sz w:val="24"/>
          <w:lang w:val="pt-BR"/>
        </w:rPr>
      </w:pPr>
      <w:r w:rsidRPr="00BF0C80">
        <w:rPr>
          <w:sz w:val="24"/>
        </w:rPr>
        <w:t xml:space="preserve">ATA DE REUNIÃO </w:t>
      </w:r>
      <w:r>
        <w:rPr>
          <w:sz w:val="32"/>
          <w:szCs w:val="32"/>
          <w:lang w:val="pt-BR"/>
        </w:rPr>
        <w:t xml:space="preserve"> </w:t>
      </w:r>
      <w:r>
        <w:rPr>
          <w:sz w:val="24"/>
        </w:rPr>
        <w:t>001</w:t>
      </w:r>
      <w:r w:rsidRPr="00BF0C80">
        <w:rPr>
          <w:sz w:val="24"/>
        </w:rPr>
        <w:t>/C</w:t>
      </w:r>
      <w:r>
        <w:rPr>
          <w:sz w:val="24"/>
        </w:rPr>
        <w:t>OMIC</w:t>
      </w:r>
      <w:r w:rsidRPr="00BF0C80">
        <w:rPr>
          <w:sz w:val="24"/>
        </w:rPr>
        <w:t>/MN/202</w:t>
      </w:r>
      <w:r>
        <w:rPr>
          <w:sz w:val="24"/>
          <w:lang w:val="pt-BR"/>
        </w:rPr>
        <w:t>5</w:t>
      </w:r>
    </w:p>
    <w:p w:rsidR="00C61A14" w:rsidRPr="00BF0C80" w:rsidRDefault="00C61A14" w:rsidP="00C61A14">
      <w:pPr>
        <w:spacing w:after="0" w:line="360" w:lineRule="auto"/>
        <w:ind w:left="142" w:right="283"/>
        <w:jc w:val="center"/>
        <w:rPr>
          <w:rFonts w:cstheme="minorHAnsi"/>
          <w:b/>
          <w:bCs/>
          <w:sz w:val="24"/>
          <w:szCs w:val="24"/>
        </w:rPr>
      </w:pPr>
      <w:r w:rsidRPr="00BF0C80">
        <w:rPr>
          <w:rFonts w:cstheme="minorHAnsi"/>
          <w:b/>
          <w:bCs/>
          <w:sz w:val="24"/>
          <w:szCs w:val="24"/>
        </w:rPr>
        <w:t xml:space="preserve">DO CONSELHO MUNICIPAL DE </w:t>
      </w:r>
      <w:r>
        <w:rPr>
          <w:rFonts w:cstheme="minorHAnsi"/>
          <w:b/>
          <w:bCs/>
          <w:sz w:val="24"/>
          <w:szCs w:val="24"/>
        </w:rPr>
        <w:t>COMERCIO E INDUSTRIA</w:t>
      </w:r>
      <w:r w:rsidRPr="00BF0C80">
        <w:rPr>
          <w:rFonts w:cstheme="minorHAnsi"/>
          <w:b/>
          <w:bCs/>
          <w:sz w:val="24"/>
          <w:szCs w:val="24"/>
        </w:rPr>
        <w:t xml:space="preserve"> </w:t>
      </w:r>
    </w:p>
    <w:p w:rsidR="00AC44FF" w:rsidRDefault="00AC44FF"/>
    <w:p w:rsidR="00155B89" w:rsidRDefault="00B10784" w:rsidP="005B5854">
      <w:pPr>
        <w:jc w:val="both"/>
      </w:pPr>
      <w:r>
        <w:t>Na Terça-Feira dia 01 de Abril à</w:t>
      </w:r>
      <w:r w:rsidR="00155B89">
        <w:t>s 10:00 Horas,</w:t>
      </w:r>
      <w:r w:rsidR="00C24BA9">
        <w:t xml:space="preserve"> reuniu-se na SEMIC,</w:t>
      </w:r>
      <w:r w:rsidR="00227115">
        <w:t xml:space="preserve"> Marilene Cristin</w:t>
      </w:r>
      <w:r>
        <w:t xml:space="preserve"> da</w:t>
      </w:r>
      <w:r w:rsidR="00227115">
        <w:t xml:space="preserve"> Luz, e</w:t>
      </w:r>
      <w:r w:rsidR="00D5577C">
        <w:t xml:space="preserve"> Sinair da Silva Brandão, representante</w:t>
      </w:r>
      <w:r w:rsidR="00227115">
        <w:t>s</w:t>
      </w:r>
      <w:r w:rsidR="00D5577C">
        <w:t xml:space="preserve"> SEMIC, Geraldo Ferreira da</w:t>
      </w:r>
      <w:r w:rsidR="00227115">
        <w:t xml:space="preserve"> Silveira, e</w:t>
      </w:r>
      <w:r w:rsidR="00D5577C">
        <w:t xml:space="preserve"> Delcimar Quirino do Nascimento, representante</w:t>
      </w:r>
      <w:r w:rsidR="00227115">
        <w:t>s</w:t>
      </w:r>
      <w:r w:rsidR="00D5577C">
        <w:t xml:space="preserve"> ACIMON, Tiago F</w:t>
      </w:r>
      <w:r>
        <w:t>ranco dos Santos Pereira, e</w:t>
      </w:r>
      <w:r w:rsidR="00D5577C">
        <w:t xml:space="preserve"> Aline Ferreira da Silva, representante</w:t>
      </w:r>
      <w:r>
        <w:t>s</w:t>
      </w:r>
      <w:r w:rsidR="00D5577C">
        <w:t xml:space="preserve"> SEPAGRI, Pedro Alves da Silva,</w:t>
      </w:r>
      <w:r>
        <w:t xml:space="preserve"> e</w:t>
      </w:r>
      <w:r w:rsidR="00D5577C">
        <w:t xml:space="preserve"> Joaquim Fernandes Pereira, representante</w:t>
      </w:r>
      <w:r>
        <w:t>s</w:t>
      </w:r>
      <w:r w:rsidR="00D5577C">
        <w:t xml:space="preserve"> CÂMARA MUNICIPAL, Felipe Ricardo Justiniano Parada</w:t>
      </w:r>
      <w:r>
        <w:t xml:space="preserve">, e </w:t>
      </w:r>
      <w:r w:rsidR="00653DC4">
        <w:t>Távila Vieira Donato, representante</w:t>
      </w:r>
      <w:r>
        <w:t>s</w:t>
      </w:r>
      <w:r w:rsidR="00653DC4">
        <w:t xml:space="preserve"> SINPRUMON, Maria Gabriela da Silveira</w:t>
      </w:r>
      <w:r>
        <w:t xml:space="preserve"> Vital, e</w:t>
      </w:r>
      <w:r w:rsidR="00653DC4">
        <w:t xml:space="preserve"> Tercílio João Fava,</w:t>
      </w:r>
      <w:r w:rsidR="00AC44FF">
        <w:t xml:space="preserve"> representante</w:t>
      </w:r>
      <w:r>
        <w:t>s</w:t>
      </w:r>
      <w:r w:rsidR="00AC44FF">
        <w:t xml:space="preserve"> SIPEMONT,</w:t>
      </w:r>
      <w:r w:rsidR="00D5577C">
        <w:t xml:space="preserve"> </w:t>
      </w:r>
      <w:r w:rsidR="00155B89">
        <w:t xml:space="preserve">para realizar uma </w:t>
      </w:r>
      <w:r w:rsidR="00AC44FF">
        <w:t>reunião referente a soli</w:t>
      </w:r>
      <w:r w:rsidR="00C54893">
        <w:t xml:space="preserve">citação de renúncia pelo então presidente Joaquim Fernandes Pereira , </w:t>
      </w:r>
      <w:r w:rsidR="00155B89">
        <w:t>a apresentação da renúncia</w:t>
      </w:r>
      <w:r w:rsidR="00C54893">
        <w:t xml:space="preserve"> a qual foi aceita </w:t>
      </w:r>
      <w:r w:rsidR="00155B89">
        <w:t xml:space="preserve"> por todos deu-se início a elei</w:t>
      </w:r>
      <w:r w:rsidR="00C54893">
        <w:t>ção da nova presidência, sendo eleito para o cargo de presidente Maria Gabriela da Silveira Vital</w:t>
      </w:r>
      <w:r w:rsidR="00C61A14">
        <w:t xml:space="preserve">, e Geraldo da Móveis Jatobá </w:t>
      </w:r>
      <w:r w:rsidR="0089724E">
        <w:t xml:space="preserve"> </w:t>
      </w:r>
      <w:r w:rsidR="00155B89">
        <w:t>como secretário.</w:t>
      </w:r>
    </w:p>
    <w:p w:rsidR="00155B89" w:rsidRDefault="00155B89" w:rsidP="005B5854">
      <w:pPr>
        <w:jc w:val="both"/>
      </w:pPr>
      <w:r>
        <w:t>Nada mais havendo deu-se encerrado a reunião.</w:t>
      </w:r>
      <w:bookmarkStart w:id="1" w:name="_GoBack"/>
      <w:bookmarkEnd w:id="1"/>
    </w:p>
    <w:sectPr w:rsidR="00155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89"/>
    <w:rsid w:val="00155B89"/>
    <w:rsid w:val="00194F4F"/>
    <w:rsid w:val="00227115"/>
    <w:rsid w:val="002C51F7"/>
    <w:rsid w:val="003979FF"/>
    <w:rsid w:val="005B5854"/>
    <w:rsid w:val="00653DC4"/>
    <w:rsid w:val="006856FF"/>
    <w:rsid w:val="0075063A"/>
    <w:rsid w:val="00791359"/>
    <w:rsid w:val="0089724E"/>
    <w:rsid w:val="009C67D6"/>
    <w:rsid w:val="00AC44FF"/>
    <w:rsid w:val="00B10784"/>
    <w:rsid w:val="00C24BA9"/>
    <w:rsid w:val="00C54893"/>
    <w:rsid w:val="00C61A14"/>
    <w:rsid w:val="00D5577C"/>
    <w:rsid w:val="00E630AB"/>
    <w:rsid w:val="00F1045B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842D"/>
  <w15:chartTrackingRefBased/>
  <w15:docId w15:val="{1177DF75-98DD-41FA-8363-D89561F0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359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91359"/>
    <w:rPr>
      <w:kern w:val="2"/>
      <w14:ligatures w14:val="standardContextual"/>
    </w:rPr>
  </w:style>
  <w:style w:type="paragraph" w:styleId="Ttulo">
    <w:name w:val="Title"/>
    <w:basedOn w:val="Normal"/>
    <w:link w:val="TtuloChar"/>
    <w:qFormat/>
    <w:rsid w:val="007913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9135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EMPREENDEDOR</dc:creator>
  <cp:keywords/>
  <dc:description/>
  <cp:lastModifiedBy>EMPREENDEDOR</cp:lastModifiedBy>
  <cp:revision>6</cp:revision>
  <dcterms:created xsi:type="dcterms:W3CDTF">2025-05-30T12:32:00Z</dcterms:created>
  <dcterms:modified xsi:type="dcterms:W3CDTF">2025-06-02T15:23:00Z</dcterms:modified>
</cp:coreProperties>
</file>